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263C5080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8D66E3">
        <w:rPr>
          <w:rFonts w:ascii="Calibri" w:hAnsi="Calibri"/>
          <w:b/>
          <w:smallCaps/>
          <w:sz w:val="32"/>
          <w:szCs w:val="32"/>
        </w:rPr>
        <w:t>GRAMMAR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8D66E3">
        <w:rPr>
          <w:rFonts w:ascii="Calibri" w:hAnsi="Calibri"/>
          <w:b/>
          <w:smallCaps/>
          <w:sz w:val="32"/>
          <w:szCs w:val="32"/>
        </w:rPr>
        <w:t>3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  <w:bookmarkStart w:id="0" w:name="_GoBack"/>
      <w:bookmarkEnd w:id="0"/>
    </w:p>
    <w:p w14:paraId="0A38C378" w14:textId="22B60949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8D66E3">
        <w:rPr>
          <w:rFonts w:ascii="Calibri" w:hAnsi="Calibri"/>
        </w:rPr>
        <w:t>GRM</w:t>
      </w:r>
      <w:r w:rsidR="007C0CF5">
        <w:rPr>
          <w:rFonts w:ascii="Calibri" w:hAnsi="Calibri"/>
        </w:rPr>
        <w:t xml:space="preserve"> 00</w:t>
      </w:r>
      <w:r w:rsidR="008D66E3">
        <w:rPr>
          <w:rFonts w:ascii="Calibri" w:hAnsi="Calibri"/>
        </w:rPr>
        <w:t>3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695CFCF0" w:rsidR="003531CD" w:rsidRPr="006828C2" w:rsidRDefault="008D66E3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GRM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>3</w:t>
      </w:r>
      <w:r w:rsidR="003531CD">
        <w:rPr>
          <w:sz w:val="24"/>
          <w:szCs w:val="24"/>
        </w:rPr>
        <w:t xml:space="preserve"> SLOs</w:t>
      </w:r>
    </w:p>
    <w:p w14:paraId="7F0DC1E8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>Correctly use a variety of grammatical structures in speech and writing according audience and purpose</w:t>
      </w:r>
    </w:p>
    <w:p w14:paraId="4DD4EFF2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>Combine words, phrases and clauses correctly, intentionally and effectively</w:t>
      </w:r>
    </w:p>
    <w:p w14:paraId="7D05EAC1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>Notice differences between spoken and written grammar and figure out subtle differences in meaning based on syntax</w:t>
      </w:r>
    </w:p>
    <w:p w14:paraId="670BF821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>Notice the difference between coordinating and subordinating structures and the information the structures convey</w:t>
      </w:r>
    </w:p>
    <w:p w14:paraId="513AFA4E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>Use parallel forms, especially in written production</w:t>
      </w:r>
    </w:p>
    <w:p w14:paraId="5EA166E3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>Form, modify and expand simple, compound and complex sentence patterns</w:t>
      </w:r>
    </w:p>
    <w:p w14:paraId="70F50986" w14:textId="77777777" w:rsidR="008D66E3" w:rsidRPr="008D66E3" w:rsidRDefault="008D66E3" w:rsidP="008D66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66E3">
        <w:rPr>
          <w:sz w:val="24"/>
          <w:szCs w:val="24"/>
        </w:rPr>
        <w:t xml:space="preserve">Break down complicated sentences into their syntactical parts for purposes of better understanding </w:t>
      </w:r>
    </w:p>
    <w:p w14:paraId="4667E9EF" w14:textId="44CC2A59" w:rsidR="003531CD" w:rsidRDefault="008D66E3" w:rsidP="008D66E3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8D66E3">
        <w:rPr>
          <w:sz w:val="24"/>
          <w:szCs w:val="24"/>
        </w:rPr>
        <w:t xml:space="preserve">Recognize and correct errors in writing and speech based on teacher, peer and </w:t>
      </w:r>
      <w:proofErr w:type="spellStart"/>
      <w:r w:rsidRPr="008D66E3">
        <w:rPr>
          <w:sz w:val="24"/>
          <w:szCs w:val="24"/>
        </w:rPr>
        <w:t>self feedback</w:t>
      </w:r>
      <w:proofErr w:type="spellEnd"/>
    </w:p>
    <w:p w14:paraId="678181AE" w14:textId="77777777" w:rsidR="008D66E3" w:rsidRPr="008D66E3" w:rsidRDefault="008D66E3" w:rsidP="008D66E3">
      <w:pPr>
        <w:pBdr>
          <w:bottom w:val="single" w:sz="12" w:space="1" w:color="auto"/>
        </w:pBdr>
        <w:ind w:left="360"/>
        <w:rPr>
          <w:sz w:val="24"/>
          <w:szCs w:val="24"/>
        </w:rPr>
      </w:pPr>
    </w:p>
    <w:p w14:paraId="3DD6A089" w14:textId="561EF834" w:rsidR="007C0CF5" w:rsidRPr="007C0CF5" w:rsidRDefault="008D66E3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0F60"/>
    <w:multiLevelType w:val="hybridMultilevel"/>
    <w:tmpl w:val="12B615FC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8D66E3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2020-04-16T17:18:00Z</dcterms:created>
  <dcterms:modified xsi:type="dcterms:W3CDTF">2020-04-16T17:18:00Z</dcterms:modified>
</cp:coreProperties>
</file>